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1B" w:rsidRDefault="00615F2E" w:rsidP="00A33151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872726" cy="379250"/>
            <wp:effectExtent l="19050" t="0" r="0" b="0"/>
            <wp:docPr id="1" name="Imagen 1" descr="C:\Documents and Settings\Malvarado.ULSACHIHUA\Mis documentos\Mis imágenes\ULSA\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lvarado.ULSACHIHUA\Mis documentos\Mis imágenes\ULSA\Logo o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29" cy="38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4B" w:rsidRDefault="0049194B" w:rsidP="00615F2E">
      <w:pPr>
        <w:jc w:val="center"/>
        <w:rPr>
          <w:b/>
          <w:sz w:val="28"/>
          <w:szCs w:val="28"/>
        </w:rPr>
      </w:pPr>
    </w:p>
    <w:p w:rsidR="00615F2E" w:rsidRPr="00615F2E" w:rsidRDefault="00615F2E" w:rsidP="00615F2E">
      <w:pPr>
        <w:jc w:val="center"/>
        <w:rPr>
          <w:b/>
          <w:sz w:val="28"/>
          <w:szCs w:val="28"/>
        </w:rPr>
      </w:pPr>
      <w:r w:rsidRPr="00615F2E">
        <w:rPr>
          <w:b/>
          <w:sz w:val="28"/>
          <w:szCs w:val="28"/>
        </w:rPr>
        <w:t>FONDO POR FALLECIMIENTO DE</w:t>
      </w:r>
      <w:r w:rsidR="00A33151">
        <w:rPr>
          <w:b/>
          <w:sz w:val="28"/>
          <w:szCs w:val="28"/>
        </w:rPr>
        <w:t>L PADRE O</w:t>
      </w:r>
      <w:r w:rsidRPr="00615F2E">
        <w:rPr>
          <w:b/>
          <w:sz w:val="28"/>
          <w:szCs w:val="28"/>
        </w:rPr>
        <w:t xml:space="preserve"> TUTOR</w:t>
      </w:r>
      <w:r w:rsidR="00A33151">
        <w:rPr>
          <w:b/>
          <w:sz w:val="28"/>
          <w:szCs w:val="28"/>
        </w:rPr>
        <w:t>.</w:t>
      </w:r>
    </w:p>
    <w:p w:rsidR="0071517D" w:rsidRPr="0071517D" w:rsidRDefault="00615F2E">
      <w:pPr>
        <w:rPr>
          <w:rFonts w:ascii="Arial" w:hAnsi="Arial" w:cs="Arial"/>
          <w:u w:val="single"/>
        </w:rPr>
      </w:pPr>
      <w:r w:rsidRPr="00A33151">
        <w:rPr>
          <w:rFonts w:ascii="Arial" w:hAnsi="Arial" w:cs="Arial"/>
        </w:rPr>
        <w:t xml:space="preserve">Fecha: </w:t>
      </w:r>
      <w:r w:rsidR="0071517D">
        <w:rPr>
          <w:rFonts w:ascii="Arial" w:hAnsi="Arial" w:cs="Arial"/>
          <w:u w:val="single"/>
        </w:rPr>
        <w:t>04 de Agosto del 2014</w:t>
      </w:r>
    </w:p>
    <w:p w:rsidR="00615F2E" w:rsidRPr="00A33151" w:rsidRDefault="00A33151">
      <w:pPr>
        <w:rPr>
          <w:rFonts w:ascii="Arial" w:hAnsi="Arial" w:cs="Arial"/>
        </w:rPr>
      </w:pPr>
      <w:r>
        <w:rPr>
          <w:rFonts w:ascii="Arial" w:hAnsi="Arial" w:cs="Arial"/>
        </w:rPr>
        <w:t>Nombre del alumno</w:t>
      </w:r>
      <w:r w:rsidR="00615F2E" w:rsidRPr="00A3315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</w:t>
      </w:r>
      <w:r w:rsidR="00615F2E" w:rsidRPr="00A33151">
        <w:rPr>
          <w:rFonts w:ascii="Arial" w:hAnsi="Arial" w:cs="Arial"/>
        </w:rPr>
        <w:t>):</w:t>
      </w:r>
      <w:r>
        <w:rPr>
          <w:rFonts w:ascii="Arial" w:hAnsi="Arial" w:cs="Arial"/>
        </w:rPr>
        <w:t>_____________</w:t>
      </w:r>
      <w:r w:rsidR="00615F2E" w:rsidRPr="00A33151">
        <w:rPr>
          <w:rFonts w:ascii="Arial" w:hAnsi="Arial" w:cs="Arial"/>
        </w:rPr>
        <w:t>_____________________________________________________</w:t>
      </w:r>
    </w:p>
    <w:p w:rsidR="00615F2E" w:rsidRPr="00A33151" w:rsidRDefault="00A33151">
      <w:pPr>
        <w:rPr>
          <w:rFonts w:ascii="Arial" w:hAnsi="Arial" w:cs="Arial"/>
        </w:rPr>
      </w:pPr>
      <w:r>
        <w:rPr>
          <w:rFonts w:ascii="Arial" w:hAnsi="Arial" w:cs="Arial"/>
        </w:rPr>
        <w:t>Matr</w:t>
      </w:r>
      <w:r w:rsidR="00BD3274">
        <w:rPr>
          <w:rFonts w:ascii="Arial" w:hAnsi="Arial" w:cs="Arial"/>
        </w:rPr>
        <w:t>í</w:t>
      </w:r>
      <w:r>
        <w:rPr>
          <w:rFonts w:ascii="Arial" w:hAnsi="Arial" w:cs="Arial"/>
        </w:rPr>
        <w:t>cula</w:t>
      </w:r>
      <w:proofErr w:type="gramStart"/>
      <w:r w:rsidR="00615F2E" w:rsidRPr="00A33151">
        <w:rPr>
          <w:rFonts w:ascii="Arial" w:hAnsi="Arial" w:cs="Arial"/>
        </w:rPr>
        <w:t>:_</w:t>
      </w:r>
      <w:proofErr w:type="gramEnd"/>
      <w:r w:rsidR="00615F2E" w:rsidRPr="00A33151">
        <w:rPr>
          <w:rFonts w:ascii="Arial" w:hAnsi="Arial" w:cs="Arial"/>
        </w:rPr>
        <w:t>__________  C</w:t>
      </w:r>
      <w:r>
        <w:rPr>
          <w:rFonts w:ascii="Arial" w:hAnsi="Arial" w:cs="Arial"/>
        </w:rPr>
        <w:t>arrera</w:t>
      </w:r>
      <w:r w:rsidR="00615F2E" w:rsidRPr="00A33151">
        <w:rPr>
          <w:rFonts w:ascii="Arial" w:hAnsi="Arial" w:cs="Arial"/>
        </w:rPr>
        <w:t>:</w:t>
      </w:r>
      <w:r w:rsidR="00463C96" w:rsidRPr="00A3315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 Semestre</w:t>
      </w:r>
      <w:r w:rsidR="00615F2E" w:rsidRPr="00A33151">
        <w:rPr>
          <w:rFonts w:ascii="Arial" w:hAnsi="Arial" w:cs="Arial"/>
        </w:rPr>
        <w:t>:___________</w:t>
      </w:r>
    </w:p>
    <w:p w:rsidR="00615F2E" w:rsidRPr="00A33151" w:rsidRDefault="00615F2E">
      <w:pPr>
        <w:rPr>
          <w:rFonts w:ascii="Arial" w:hAnsi="Arial" w:cs="Arial"/>
        </w:rPr>
      </w:pPr>
    </w:p>
    <w:p w:rsidR="00615F2E" w:rsidRPr="00A33151" w:rsidRDefault="00A33151">
      <w:pPr>
        <w:rPr>
          <w:rFonts w:ascii="Arial" w:hAnsi="Arial" w:cs="Arial"/>
        </w:rPr>
      </w:pPr>
      <w:r>
        <w:rPr>
          <w:rFonts w:ascii="Arial" w:hAnsi="Arial" w:cs="Arial"/>
        </w:rPr>
        <w:t>Nombre del responsable económico</w:t>
      </w:r>
      <w:r w:rsidR="00615F2E" w:rsidRPr="00A33151">
        <w:rPr>
          <w:rFonts w:ascii="Arial" w:hAnsi="Arial" w:cs="Arial"/>
        </w:rPr>
        <w:t>:</w:t>
      </w:r>
    </w:p>
    <w:p w:rsidR="00615F2E" w:rsidRPr="00A33151" w:rsidRDefault="00615F2E">
      <w:pPr>
        <w:rPr>
          <w:rFonts w:ascii="Arial" w:hAnsi="Arial" w:cs="Arial"/>
        </w:rPr>
      </w:pPr>
      <w:r w:rsidRPr="00A33151">
        <w:rPr>
          <w:rFonts w:ascii="Arial" w:hAnsi="Arial" w:cs="Arial"/>
        </w:rPr>
        <w:t>_____________________________________________</w:t>
      </w:r>
      <w:r w:rsidR="00A33151">
        <w:rPr>
          <w:rFonts w:ascii="Arial" w:hAnsi="Arial" w:cs="Arial"/>
        </w:rPr>
        <w:t>________________________</w:t>
      </w:r>
    </w:p>
    <w:p w:rsidR="00615F2E" w:rsidRPr="00A33151" w:rsidRDefault="00615F2E">
      <w:pPr>
        <w:rPr>
          <w:rFonts w:ascii="Arial" w:hAnsi="Arial" w:cs="Arial"/>
        </w:rPr>
      </w:pPr>
      <w:r w:rsidRPr="00A33151">
        <w:rPr>
          <w:rFonts w:ascii="Arial" w:hAnsi="Arial" w:cs="Arial"/>
        </w:rPr>
        <w:t xml:space="preserve">PARENTESCO:   </w:t>
      </w:r>
      <w:r w:rsidR="00A33151">
        <w:rPr>
          <w:rFonts w:ascii="Arial" w:hAnsi="Arial" w:cs="Arial"/>
        </w:rPr>
        <w:t xml:space="preserve">Padre___________ Madre____________  </w:t>
      </w:r>
      <w:r w:rsidRPr="00A33151">
        <w:rPr>
          <w:rFonts w:ascii="Arial" w:hAnsi="Arial" w:cs="Arial"/>
        </w:rPr>
        <w:t xml:space="preserve">Tutor </w:t>
      </w:r>
      <w:r w:rsidR="00A33151">
        <w:rPr>
          <w:rFonts w:ascii="Arial" w:hAnsi="Arial" w:cs="Arial"/>
        </w:rPr>
        <w:t>l</w:t>
      </w:r>
      <w:r w:rsidRPr="00A33151">
        <w:rPr>
          <w:rFonts w:ascii="Arial" w:hAnsi="Arial" w:cs="Arial"/>
        </w:rPr>
        <w:t>egal___________</w:t>
      </w:r>
    </w:p>
    <w:p w:rsidR="0049194B" w:rsidRDefault="0049194B" w:rsidP="00A33151">
      <w:pPr>
        <w:jc w:val="both"/>
        <w:rPr>
          <w:rFonts w:ascii="Arial" w:hAnsi="Arial" w:cs="Arial"/>
        </w:rPr>
      </w:pPr>
    </w:p>
    <w:p w:rsidR="00A33151" w:rsidRPr="001864DD" w:rsidRDefault="00A33151" w:rsidP="00A33151">
      <w:pPr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>La Universidad La Salle Chihuahua A.C, en la búsqueda de garantizar los estudios de los alumnos (as), que en determinad</w:t>
      </w:r>
      <w:r w:rsidR="00EC71BD">
        <w:rPr>
          <w:rFonts w:ascii="Arial" w:hAnsi="Arial" w:cs="Arial"/>
        </w:rPr>
        <w:t>o momento de su estancia en la U</w:t>
      </w:r>
      <w:r w:rsidRPr="001864DD">
        <w:rPr>
          <w:rFonts w:ascii="Arial" w:hAnsi="Arial" w:cs="Arial"/>
        </w:rPr>
        <w:t>niversidad,  no cuenten con el apoyo económico por el fallecimiento de la persona responsable económicamente para el pago de sus inscripciones y colegiaturas, ha creado el Fondo por el Fallecimiento del Padre o Tutor, del cual se desprende el siguiente reglamento:</w:t>
      </w:r>
    </w:p>
    <w:p w:rsidR="00A33151" w:rsidRPr="007A2176" w:rsidRDefault="00A33151" w:rsidP="00A33151">
      <w:pPr>
        <w:jc w:val="center"/>
        <w:rPr>
          <w:rFonts w:ascii="Arial" w:hAnsi="Arial" w:cs="Arial"/>
          <w:b/>
        </w:rPr>
      </w:pPr>
      <w:r w:rsidRPr="007A2176">
        <w:rPr>
          <w:rFonts w:ascii="Arial" w:hAnsi="Arial" w:cs="Arial"/>
          <w:b/>
        </w:rPr>
        <w:t>REGLAMENTO DEL FONDO POR FALLECIMIENTO DEL PADRE O TUTOR.</w:t>
      </w:r>
    </w:p>
    <w:p w:rsidR="00A33151" w:rsidRPr="001864DD" w:rsidRDefault="00A33151" w:rsidP="00A33151">
      <w:pPr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>1.- La persona responsable económicamente del alumno (a), se compromete a aportar en las fechas designadas, las cuotas escolares establecidas semestralmente durante el tiemp</w:t>
      </w:r>
      <w:r w:rsidR="00EC71BD">
        <w:rPr>
          <w:rFonts w:ascii="Arial" w:hAnsi="Arial" w:cs="Arial"/>
        </w:rPr>
        <w:t>o de estancia del alumno en la U</w:t>
      </w:r>
      <w:r w:rsidRPr="001864DD">
        <w:rPr>
          <w:rFonts w:ascii="Arial" w:hAnsi="Arial" w:cs="Arial"/>
        </w:rPr>
        <w:t>niversidad, dichas cuotas serán informadas o</w:t>
      </w:r>
      <w:r>
        <w:rPr>
          <w:rFonts w:ascii="Arial" w:hAnsi="Arial" w:cs="Arial"/>
        </w:rPr>
        <w:t>portunamente mediante el carnet</w:t>
      </w:r>
      <w:r w:rsidRPr="001864DD">
        <w:rPr>
          <w:rFonts w:ascii="Arial" w:hAnsi="Arial" w:cs="Arial"/>
        </w:rPr>
        <w:t xml:space="preserve"> de pagos.</w:t>
      </w:r>
    </w:p>
    <w:p w:rsidR="00A33151" w:rsidRPr="001864DD" w:rsidRDefault="00A33151" w:rsidP="00A33151">
      <w:pPr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>2.- La edad máxima autorizada para inscripción del Responsable Económico al Fondo por fallecimiento del Padre o Tutor, es de 64 años de primer ingreso o bien hasta 70 años en los siguientes semestres.</w:t>
      </w:r>
    </w:p>
    <w:p w:rsidR="00A33151" w:rsidRPr="001864DD" w:rsidRDefault="00A33151" w:rsidP="00A33151">
      <w:pPr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 xml:space="preserve">3.- El Fondo por Fallecimiento del Padre o Tutor, es aplicable únicamente para concluir los estudios de licenciatura en la Universidad La Salle Chihuahua, A.C. </w:t>
      </w:r>
      <w:r>
        <w:rPr>
          <w:rFonts w:ascii="Arial" w:hAnsi="Arial" w:cs="Arial"/>
        </w:rPr>
        <w:t>d</w:t>
      </w:r>
      <w:r w:rsidRPr="001864DD">
        <w:rPr>
          <w:rFonts w:ascii="Arial" w:hAnsi="Arial" w:cs="Arial"/>
        </w:rPr>
        <w:t>icho Fondo no es aplicable en otras instituciones de Educación Superior</w:t>
      </w:r>
      <w:r>
        <w:rPr>
          <w:rFonts w:ascii="Arial" w:hAnsi="Arial" w:cs="Arial"/>
        </w:rPr>
        <w:t>.</w:t>
      </w:r>
    </w:p>
    <w:p w:rsidR="00A33151" w:rsidRDefault="00A33151" w:rsidP="00A33151">
      <w:pPr>
        <w:jc w:val="both"/>
        <w:rPr>
          <w:rFonts w:ascii="Arial" w:hAnsi="Arial" w:cs="Arial"/>
          <w:b/>
        </w:rPr>
      </w:pPr>
      <w:r w:rsidRPr="001864DD">
        <w:rPr>
          <w:rFonts w:ascii="Arial" w:hAnsi="Arial" w:cs="Arial"/>
        </w:rPr>
        <w:t xml:space="preserve">4.- </w:t>
      </w:r>
      <w:r>
        <w:rPr>
          <w:rFonts w:ascii="Arial" w:hAnsi="Arial" w:cs="Arial"/>
        </w:rPr>
        <w:t>El Fondo por Fallecimiento del Padre o T</w:t>
      </w:r>
      <w:r w:rsidRPr="001864DD">
        <w:rPr>
          <w:rFonts w:ascii="Arial" w:hAnsi="Arial" w:cs="Arial"/>
        </w:rPr>
        <w:t>utor de la Universidad La Salle Chihuahua, se obliga para con el alumno (a), en caso de muerte de quien est</w:t>
      </w:r>
      <w:r w:rsidR="00EC71BD">
        <w:rPr>
          <w:rFonts w:ascii="Arial" w:hAnsi="Arial" w:cs="Arial"/>
        </w:rPr>
        <w:t>é</w:t>
      </w:r>
      <w:r w:rsidRPr="001864DD">
        <w:rPr>
          <w:rFonts w:ascii="Arial" w:hAnsi="Arial" w:cs="Arial"/>
        </w:rPr>
        <w:t xml:space="preserve"> registrado como Responsable Económico, a absorber únicamente los costos de  inscripción y colegiatura para que pueda seguir con sus estudios en la Universidad, </w:t>
      </w:r>
      <w:r w:rsidRPr="007A2176">
        <w:rPr>
          <w:rFonts w:ascii="Arial" w:hAnsi="Arial" w:cs="Arial"/>
          <w:b/>
        </w:rPr>
        <w:t>quedando en el entendido que este Fondo no cubre las cuotas correspondientes a : Seguro de Accidentes, Seguro de Gastos Médicos Mayores, Semana ULSA, Sociedad de Alumnos o cualquier otro concepto que la institución llegase a instituir.</w:t>
      </w:r>
    </w:p>
    <w:p w:rsidR="00A33151" w:rsidRPr="00A33151" w:rsidRDefault="00A33151" w:rsidP="00A33151">
      <w:pPr>
        <w:jc w:val="right"/>
        <w:rPr>
          <w:rFonts w:ascii="Arial" w:hAnsi="Arial" w:cs="Arial"/>
          <w:sz w:val="20"/>
          <w:szCs w:val="20"/>
        </w:rPr>
      </w:pPr>
      <w:r w:rsidRPr="00A33151">
        <w:rPr>
          <w:rFonts w:ascii="Arial" w:hAnsi="Arial" w:cs="Arial"/>
          <w:sz w:val="20"/>
          <w:szCs w:val="20"/>
        </w:rPr>
        <w:t>Hoja 1 de 2</w:t>
      </w:r>
    </w:p>
    <w:p w:rsidR="00A33151" w:rsidRDefault="00A33151" w:rsidP="00A33151">
      <w:pPr>
        <w:jc w:val="center"/>
        <w:rPr>
          <w:rFonts w:ascii="Arial" w:hAnsi="Arial" w:cs="Arial"/>
        </w:rPr>
      </w:pPr>
      <w:r w:rsidRPr="00A33151">
        <w:rPr>
          <w:rFonts w:ascii="Arial" w:hAnsi="Arial" w:cs="Arial"/>
          <w:noProof/>
          <w:lang w:val="es-MX" w:eastAsia="es-MX"/>
        </w:rPr>
        <w:lastRenderedPageBreak/>
        <w:drawing>
          <wp:inline distT="0" distB="0" distL="0" distR="0">
            <wp:extent cx="3872726" cy="379250"/>
            <wp:effectExtent l="19050" t="0" r="0" b="0"/>
            <wp:docPr id="3" name="Imagen 1" descr="C:\Documents and Settings\Malvarado.ULSACHIHUA\Mis documentos\Mis imágenes\ULSA\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lvarado.ULSACHIHUA\Mis documentos\Mis imágenes\ULSA\Logo ofi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29" cy="38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151" w:rsidRPr="001864DD" w:rsidRDefault="00A33151" w:rsidP="00A33151">
      <w:pPr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>5.- La Universidad La Sall</w:t>
      </w:r>
      <w:r w:rsidR="00EC71BD">
        <w:rPr>
          <w:rFonts w:ascii="Arial" w:hAnsi="Arial" w:cs="Arial"/>
        </w:rPr>
        <w:t>e Chihuahua A. C. podrá hacer vá</w:t>
      </w:r>
      <w:r w:rsidRPr="001864DD">
        <w:rPr>
          <w:rFonts w:ascii="Arial" w:hAnsi="Arial" w:cs="Arial"/>
        </w:rPr>
        <w:t xml:space="preserve">lido el Fondo por Fallecimiento del Padre o Tutor, </w:t>
      </w:r>
      <w:r w:rsidRPr="007A2176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que</w:t>
      </w:r>
      <w:r w:rsidRPr="001864DD">
        <w:rPr>
          <w:rFonts w:ascii="Arial" w:hAnsi="Arial" w:cs="Arial"/>
        </w:rPr>
        <w:t>:</w:t>
      </w:r>
    </w:p>
    <w:p w:rsidR="00A33151" w:rsidRPr="001864DD" w:rsidRDefault="00A33151" w:rsidP="00A33151">
      <w:pPr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 xml:space="preserve">5.1.- </w:t>
      </w:r>
      <w:r w:rsidRPr="007A2176">
        <w:rPr>
          <w:rFonts w:ascii="Arial" w:hAnsi="Arial" w:cs="Arial"/>
          <w:b/>
        </w:rPr>
        <w:t>El alumno (a), deberá estar académicamente inscrito en la Universidad La Salle Chihuahua, A.C y estar al corriente de los pagos de las cuotas escolares cubiertas en su totalidad</w:t>
      </w:r>
      <w:r w:rsidRPr="001864DD">
        <w:rPr>
          <w:rFonts w:ascii="Arial" w:hAnsi="Arial" w:cs="Arial"/>
        </w:rPr>
        <w:t>, se entiende por cuotas escolares los conceptos de inscripción, colegiaturas, fondo por fallecimiento, seguro de accidentes,  Semana ULSA, Sociedad de Alumnos, o cualquier otro concepto que la institución llegará a instituir.</w:t>
      </w:r>
    </w:p>
    <w:p w:rsidR="00A33151" w:rsidRPr="001864DD" w:rsidRDefault="00A33151" w:rsidP="00A33151">
      <w:pPr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>5.2.- Los alumnos de nuevo ingreso que se inscriban a cualquier semestre, y cuyo Responsable Económico falleciera por enfermedad en ese periodo, podrán gozar del beneficio de este fondo a partir del siguiente semestre de permanencia en la licenciatura en la Universidad La Salle Chihuahua A.C.</w:t>
      </w:r>
    </w:p>
    <w:p w:rsidR="00A33151" w:rsidRPr="001864DD" w:rsidRDefault="00A33151" w:rsidP="00A33151">
      <w:pPr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 xml:space="preserve">5.3.- En caso de fallecimiento por accidente del responsable económico, el beneficio del fondo se aplica a partir de la notificación oficial a la Universidad La Salle </w:t>
      </w:r>
      <w:r w:rsidR="00EC71BD">
        <w:rPr>
          <w:rFonts w:ascii="Arial" w:hAnsi="Arial" w:cs="Arial"/>
        </w:rPr>
        <w:t xml:space="preserve">Chihuahua </w:t>
      </w:r>
      <w:r w:rsidRPr="001864DD">
        <w:rPr>
          <w:rFonts w:ascii="Arial" w:hAnsi="Arial" w:cs="Arial"/>
        </w:rPr>
        <w:t>A.C, por parte del alumno (a), independientemente de la fecha de ingreso.</w:t>
      </w:r>
    </w:p>
    <w:p w:rsidR="00A33151" w:rsidRPr="001864DD" w:rsidRDefault="00A33151" w:rsidP="00A331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5.4.- El Fondo por</w:t>
      </w:r>
      <w:r w:rsidRPr="001864DD">
        <w:rPr>
          <w:rFonts w:ascii="Arial" w:hAnsi="Arial" w:cs="Arial"/>
        </w:rPr>
        <w:t xml:space="preserve"> fallecimiento de Padre o Tutor, no cubre los adeudos anteriores del alumno con la Universidad</w:t>
      </w:r>
      <w:bookmarkStart w:id="0" w:name="_GoBack"/>
      <w:bookmarkEnd w:id="0"/>
      <w:r w:rsidRPr="001864DD">
        <w:rPr>
          <w:rFonts w:ascii="Arial" w:hAnsi="Arial" w:cs="Arial"/>
        </w:rPr>
        <w:t>.</w:t>
      </w:r>
    </w:p>
    <w:p w:rsidR="00A33151" w:rsidRPr="001864DD" w:rsidRDefault="00A33151" w:rsidP="00A33151">
      <w:pPr>
        <w:spacing w:after="0"/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 xml:space="preserve">5.5.- El Fondo por Fallecimiento del Padre o Tutor, obliga al alumno beneficiado a terminar sus estudios en periodos escolares ordinarios y consecutivos, de tal manera que no cubrirá: </w:t>
      </w:r>
    </w:p>
    <w:p w:rsidR="00A33151" w:rsidRPr="001864DD" w:rsidRDefault="00A33151" w:rsidP="00A3315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>Materias adicionales, motivados por bajo rendimiento académico  así como no aprobar o adelantar materias ya sea en tiempo ordinario, cursos de verano o invierno.</w:t>
      </w:r>
    </w:p>
    <w:p w:rsidR="00A33151" w:rsidRPr="001864DD" w:rsidRDefault="00A33151" w:rsidP="00A33151">
      <w:pPr>
        <w:spacing w:after="0"/>
        <w:jc w:val="both"/>
        <w:rPr>
          <w:rFonts w:ascii="Arial" w:hAnsi="Arial" w:cs="Arial"/>
        </w:rPr>
      </w:pPr>
    </w:p>
    <w:p w:rsidR="00A33151" w:rsidRPr="001864DD" w:rsidRDefault="00A33151" w:rsidP="00A331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5.6.- El Fondo por</w:t>
      </w:r>
      <w:r w:rsidRPr="001864DD">
        <w:rPr>
          <w:rFonts w:ascii="Arial" w:hAnsi="Arial" w:cs="Arial"/>
        </w:rPr>
        <w:t xml:space="preserve"> Fallecimiento del Padre o Tutor.- no aplica con ningún otro tipo de financiamiento  o apoyo adicional, en el entendido que </w:t>
      </w:r>
      <w:r w:rsidRPr="007A2176">
        <w:rPr>
          <w:rFonts w:ascii="Arial" w:hAnsi="Arial" w:cs="Arial"/>
          <w:b/>
        </w:rPr>
        <w:t>no cubre</w:t>
      </w:r>
      <w:r w:rsidRPr="001864DD">
        <w:rPr>
          <w:rFonts w:ascii="Arial" w:hAnsi="Arial" w:cs="Arial"/>
        </w:rPr>
        <w:t xml:space="preserve"> </w:t>
      </w:r>
      <w:r w:rsidRPr="007A2176">
        <w:rPr>
          <w:rFonts w:ascii="Arial" w:hAnsi="Arial" w:cs="Arial"/>
          <w:b/>
        </w:rPr>
        <w:t>ningún adeudo anterior por concepteo de Beca-Crédito de la Universidad La Salle Chihuahua</w:t>
      </w:r>
      <w:r w:rsidRPr="001864DD">
        <w:rPr>
          <w:rFonts w:ascii="Arial" w:hAnsi="Arial" w:cs="Arial"/>
        </w:rPr>
        <w:t>.</w:t>
      </w:r>
    </w:p>
    <w:p w:rsidR="00A33151" w:rsidRPr="001864DD" w:rsidRDefault="00A33151" w:rsidP="00A33151">
      <w:pPr>
        <w:spacing w:after="0"/>
        <w:jc w:val="both"/>
        <w:rPr>
          <w:rFonts w:ascii="Arial" w:hAnsi="Arial" w:cs="Arial"/>
        </w:rPr>
      </w:pPr>
    </w:p>
    <w:p w:rsidR="00A33151" w:rsidRDefault="00A33151" w:rsidP="00A33151">
      <w:pPr>
        <w:spacing w:after="0"/>
        <w:jc w:val="both"/>
        <w:rPr>
          <w:rFonts w:ascii="Arial" w:hAnsi="Arial" w:cs="Arial"/>
        </w:rPr>
      </w:pPr>
      <w:r w:rsidRPr="001864DD">
        <w:rPr>
          <w:rFonts w:ascii="Arial" w:hAnsi="Arial" w:cs="Arial"/>
        </w:rPr>
        <w:t xml:space="preserve">Lo no previsto en el presente </w:t>
      </w:r>
      <w:r w:rsidR="00EC71BD">
        <w:rPr>
          <w:rFonts w:ascii="Arial" w:hAnsi="Arial" w:cs="Arial"/>
        </w:rPr>
        <w:t>R</w:t>
      </w:r>
      <w:r w:rsidRPr="001864DD">
        <w:rPr>
          <w:rFonts w:ascii="Arial" w:hAnsi="Arial" w:cs="Arial"/>
        </w:rPr>
        <w:t>eglamento, se regirá por el Fondo por Fallecimiento de Padre o Tutor de la Universidad La Salle  Chihuahua, A.C.</w:t>
      </w:r>
    </w:p>
    <w:p w:rsidR="00A33151" w:rsidRDefault="00A33151" w:rsidP="00A33151">
      <w:pPr>
        <w:spacing w:after="0"/>
        <w:jc w:val="both"/>
        <w:rPr>
          <w:rFonts w:ascii="Arial" w:hAnsi="Arial" w:cs="Arial"/>
        </w:rPr>
      </w:pPr>
    </w:p>
    <w:p w:rsidR="00A33151" w:rsidRDefault="00A33151">
      <w:r>
        <w:rPr>
          <w:rFonts w:ascii="Arial" w:hAnsi="Arial" w:cs="Arial"/>
        </w:rPr>
        <w:t xml:space="preserve">Chihuahua, </w:t>
      </w:r>
      <w:proofErr w:type="spellStart"/>
      <w:r>
        <w:rPr>
          <w:rFonts w:ascii="Arial" w:hAnsi="Arial" w:cs="Arial"/>
        </w:rPr>
        <w:t>Chih</w:t>
      </w:r>
      <w:proofErr w:type="spellEnd"/>
      <w:r>
        <w:rPr>
          <w:rFonts w:ascii="Arial" w:hAnsi="Arial" w:cs="Arial"/>
        </w:rPr>
        <w:t xml:space="preserve">, a los </w:t>
      </w:r>
      <w:r w:rsidR="0071517D">
        <w:rPr>
          <w:rFonts w:ascii="Arial" w:hAnsi="Arial" w:cs="Arial"/>
          <w:u w:val="single"/>
        </w:rPr>
        <w:t>04</w:t>
      </w:r>
      <w:r w:rsidR="005B4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mes de </w:t>
      </w:r>
      <w:r w:rsidR="0071517D" w:rsidRPr="0071517D">
        <w:rPr>
          <w:rFonts w:ascii="Arial" w:hAnsi="Arial" w:cs="Arial"/>
          <w:u w:val="single"/>
        </w:rPr>
        <w:t>Agosto</w:t>
      </w:r>
      <w:r>
        <w:rPr>
          <w:rFonts w:ascii="Arial" w:hAnsi="Arial" w:cs="Arial"/>
        </w:rPr>
        <w:t xml:space="preserve"> de </w:t>
      </w:r>
      <w:r w:rsidRPr="005B4DD9">
        <w:rPr>
          <w:rFonts w:ascii="Arial" w:hAnsi="Arial" w:cs="Arial"/>
          <w:u w:val="single"/>
        </w:rPr>
        <w:t>20</w:t>
      </w:r>
      <w:r w:rsidR="005B4DD9" w:rsidRPr="005B4DD9">
        <w:rPr>
          <w:rFonts w:ascii="Arial" w:hAnsi="Arial" w:cs="Arial"/>
          <w:u w:val="single"/>
        </w:rPr>
        <w:t>14</w:t>
      </w:r>
      <w:r w:rsidR="005B4DD9"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text" w:horzAnchor="margin" w:tblpX="108" w:tblpY="405"/>
        <w:tblW w:w="0" w:type="auto"/>
        <w:tblLook w:val="04A0" w:firstRow="1" w:lastRow="0" w:firstColumn="1" w:lastColumn="0" w:noHBand="0" w:noVBand="1"/>
      </w:tblPr>
      <w:tblGrid>
        <w:gridCol w:w="4361"/>
        <w:gridCol w:w="4175"/>
      </w:tblGrid>
      <w:tr w:rsidR="00463C96" w:rsidTr="0083504C">
        <w:tc>
          <w:tcPr>
            <w:tcW w:w="4361" w:type="dxa"/>
          </w:tcPr>
          <w:p w:rsidR="00463C96" w:rsidRPr="00DA4856" w:rsidRDefault="00A33151" w:rsidP="0083504C">
            <w:pPr>
              <w:jc w:val="center"/>
            </w:pPr>
            <w:r w:rsidRPr="00DA4856">
              <w:t>Nombre y firma del Responsable Económico</w:t>
            </w:r>
          </w:p>
          <w:p w:rsidR="00463C96" w:rsidRPr="00DA4856" w:rsidRDefault="00463C96" w:rsidP="0083504C">
            <w:pPr>
              <w:jc w:val="center"/>
            </w:pPr>
          </w:p>
          <w:p w:rsidR="00463C96" w:rsidRPr="00DA4856" w:rsidRDefault="00463C96" w:rsidP="0083504C">
            <w:pPr>
              <w:jc w:val="center"/>
            </w:pPr>
          </w:p>
          <w:p w:rsidR="00A33151" w:rsidRPr="00DA4856" w:rsidRDefault="00A33151" w:rsidP="0083504C">
            <w:pPr>
              <w:jc w:val="center"/>
            </w:pPr>
          </w:p>
          <w:p w:rsidR="00A33151" w:rsidRPr="00DA4856" w:rsidRDefault="00A33151" w:rsidP="0083504C">
            <w:pPr>
              <w:jc w:val="center"/>
            </w:pPr>
          </w:p>
          <w:p w:rsidR="00463C96" w:rsidRPr="00DA4856" w:rsidRDefault="00463C96" w:rsidP="0083504C">
            <w:pPr>
              <w:jc w:val="center"/>
            </w:pPr>
          </w:p>
          <w:p w:rsidR="00463C96" w:rsidRPr="00DA4856" w:rsidRDefault="00463C96" w:rsidP="0083504C">
            <w:pPr>
              <w:jc w:val="center"/>
            </w:pPr>
          </w:p>
        </w:tc>
        <w:tc>
          <w:tcPr>
            <w:tcW w:w="4175" w:type="dxa"/>
          </w:tcPr>
          <w:p w:rsidR="00463C96" w:rsidRPr="00DA4856" w:rsidRDefault="00A33151" w:rsidP="0083504C">
            <w:pPr>
              <w:jc w:val="center"/>
            </w:pPr>
            <w:r w:rsidRPr="00DA4856">
              <w:t>Nombre y firma del alumno (a)</w:t>
            </w:r>
          </w:p>
        </w:tc>
      </w:tr>
    </w:tbl>
    <w:p w:rsidR="008C49D8" w:rsidRDefault="008C49D8" w:rsidP="008C49D8">
      <w:pPr>
        <w:jc w:val="both"/>
      </w:pPr>
    </w:p>
    <w:p w:rsidR="0083504C" w:rsidRPr="00A33151" w:rsidRDefault="0083504C" w:rsidP="0083504C">
      <w:pPr>
        <w:jc w:val="right"/>
        <w:rPr>
          <w:rFonts w:ascii="Arial" w:hAnsi="Arial" w:cs="Arial"/>
          <w:sz w:val="20"/>
          <w:szCs w:val="20"/>
        </w:rPr>
      </w:pPr>
      <w:r w:rsidRPr="00A33151">
        <w:rPr>
          <w:rFonts w:ascii="Arial" w:hAnsi="Arial" w:cs="Arial"/>
          <w:sz w:val="20"/>
          <w:szCs w:val="20"/>
        </w:rPr>
        <w:t>Hoja 2 de 2</w:t>
      </w:r>
    </w:p>
    <w:sectPr w:rsidR="0083504C" w:rsidRPr="00A33151" w:rsidSect="00A3315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3FB"/>
    <w:multiLevelType w:val="hybridMultilevel"/>
    <w:tmpl w:val="15361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F05B8"/>
    <w:multiLevelType w:val="hybridMultilevel"/>
    <w:tmpl w:val="28603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D7255"/>
    <w:multiLevelType w:val="hybridMultilevel"/>
    <w:tmpl w:val="F1785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F2E"/>
    <w:rsid w:val="00065A39"/>
    <w:rsid w:val="001801C3"/>
    <w:rsid w:val="0028515C"/>
    <w:rsid w:val="00463C96"/>
    <w:rsid w:val="0049194B"/>
    <w:rsid w:val="00525FBD"/>
    <w:rsid w:val="00584D22"/>
    <w:rsid w:val="005B4DD9"/>
    <w:rsid w:val="005D1BE1"/>
    <w:rsid w:val="00615F2E"/>
    <w:rsid w:val="006509AE"/>
    <w:rsid w:val="0071517D"/>
    <w:rsid w:val="0083504C"/>
    <w:rsid w:val="008C49D8"/>
    <w:rsid w:val="00A33151"/>
    <w:rsid w:val="00BD3274"/>
    <w:rsid w:val="00DA4856"/>
    <w:rsid w:val="00E43C32"/>
    <w:rsid w:val="00EC71BD"/>
    <w:rsid w:val="00F6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F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3151"/>
    <w:pPr>
      <w:ind w:left="720"/>
      <w:contextualSpacing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1342D-13E5-4991-B0E8-D6498CC7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Ulsa Chihuahua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malvarado</dc:creator>
  <cp:keywords/>
  <dc:description/>
  <cp:lastModifiedBy>Maria Alvarado Fernandez</cp:lastModifiedBy>
  <cp:revision>7</cp:revision>
  <cp:lastPrinted>2014-05-05T18:10:00Z</cp:lastPrinted>
  <dcterms:created xsi:type="dcterms:W3CDTF">2012-07-04T18:39:00Z</dcterms:created>
  <dcterms:modified xsi:type="dcterms:W3CDTF">2014-05-05T18:41:00Z</dcterms:modified>
</cp:coreProperties>
</file>